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7A" w:rsidRPr="00AB4E7B" w:rsidRDefault="00AB4E7B">
      <w:pPr>
        <w:rPr>
          <w:b/>
          <w:i/>
          <w:sz w:val="24"/>
          <w:szCs w:val="24"/>
        </w:rPr>
      </w:pPr>
      <w:r w:rsidRPr="00AB4E7B">
        <w:rPr>
          <w:b/>
          <w:i/>
          <w:sz w:val="24"/>
          <w:szCs w:val="24"/>
        </w:rPr>
        <w:t>Lesson Plans for the Week of:</w:t>
      </w:r>
      <w:r w:rsidR="00C830A1">
        <w:rPr>
          <w:b/>
          <w:i/>
          <w:sz w:val="24"/>
          <w:szCs w:val="24"/>
        </w:rPr>
        <w:t xml:space="preserve"> March 27</w:t>
      </w:r>
      <w:bookmarkStart w:id="0" w:name="_GoBack"/>
      <w:bookmarkEnd w:id="0"/>
      <w:r w:rsidR="001D56FD">
        <w:rPr>
          <w:b/>
          <w:i/>
          <w:sz w:val="24"/>
          <w:szCs w:val="24"/>
        </w:rPr>
        <w:t>, 2017</w:t>
      </w:r>
      <w:r w:rsidR="009E67AF">
        <w:rPr>
          <w:b/>
          <w:i/>
          <w:sz w:val="24"/>
          <w:szCs w:val="24"/>
        </w:rPr>
        <w:tab/>
      </w:r>
      <w:r w:rsidR="009E67AF">
        <w:rPr>
          <w:b/>
          <w:i/>
          <w:sz w:val="24"/>
          <w:szCs w:val="24"/>
        </w:rPr>
        <w:tab/>
      </w:r>
      <w:r w:rsidR="009E67AF">
        <w:rPr>
          <w:b/>
          <w:i/>
          <w:sz w:val="24"/>
          <w:szCs w:val="24"/>
        </w:rPr>
        <w:tab/>
      </w:r>
      <w:r w:rsidR="00562909">
        <w:rPr>
          <w:b/>
          <w:i/>
          <w:sz w:val="24"/>
          <w:szCs w:val="24"/>
        </w:rPr>
        <w:tab/>
      </w:r>
      <w:proofErr w:type="spellStart"/>
      <w:r w:rsidR="00562909">
        <w:rPr>
          <w:b/>
          <w:i/>
          <w:sz w:val="24"/>
          <w:szCs w:val="24"/>
        </w:rPr>
        <w:t>Teacher</w:t>
      </w:r>
      <w:proofErr w:type="gramStart"/>
      <w:r w:rsidR="00562909">
        <w:rPr>
          <w:b/>
          <w:i/>
          <w:sz w:val="24"/>
          <w:szCs w:val="24"/>
        </w:rPr>
        <w:t>:</w:t>
      </w:r>
      <w:r w:rsidR="00824AEC">
        <w:rPr>
          <w:b/>
          <w:i/>
          <w:sz w:val="24"/>
          <w:szCs w:val="24"/>
        </w:rPr>
        <w:t>Jordan</w:t>
      </w:r>
      <w:proofErr w:type="spellEnd"/>
      <w:proofErr w:type="gramEnd"/>
      <w:r w:rsidRPr="00AB4E7B">
        <w:rPr>
          <w:b/>
          <w:i/>
          <w:sz w:val="24"/>
          <w:szCs w:val="24"/>
        </w:rPr>
        <w:tab/>
      </w:r>
      <w:r w:rsidRPr="00AB4E7B">
        <w:rPr>
          <w:b/>
          <w:i/>
          <w:sz w:val="24"/>
          <w:szCs w:val="24"/>
        </w:rPr>
        <w:tab/>
        <w:t xml:space="preserve">Course: </w:t>
      </w:r>
      <w:r w:rsidR="00824AEC">
        <w:rPr>
          <w:b/>
          <w:i/>
          <w:sz w:val="24"/>
          <w:szCs w:val="24"/>
        </w:rPr>
        <w:t>Earth Science</w:t>
      </w:r>
      <w:r w:rsidR="009E67AF">
        <w:rPr>
          <w:b/>
          <w:i/>
          <w:sz w:val="24"/>
          <w:szCs w:val="24"/>
        </w:rPr>
        <w:tab/>
      </w:r>
    </w:p>
    <w:tbl>
      <w:tblPr>
        <w:tblStyle w:val="TableGrid"/>
        <w:tblW w:w="14774" w:type="dxa"/>
        <w:tblLook w:val="04A0" w:firstRow="1" w:lastRow="0" w:firstColumn="1" w:lastColumn="0" w:noHBand="0" w:noVBand="1"/>
      </w:tblPr>
      <w:tblGrid>
        <w:gridCol w:w="1362"/>
        <w:gridCol w:w="2770"/>
        <w:gridCol w:w="3255"/>
        <w:gridCol w:w="2463"/>
        <w:gridCol w:w="2462"/>
        <w:gridCol w:w="2462"/>
      </w:tblGrid>
      <w:tr w:rsidR="00AB4E7B" w:rsidTr="00441D1C">
        <w:trPr>
          <w:trHeight w:val="1170"/>
        </w:trPr>
        <w:tc>
          <w:tcPr>
            <w:tcW w:w="1362" w:type="dxa"/>
          </w:tcPr>
          <w:p w:rsidR="00AB4E7B" w:rsidRDefault="00AB4E7B" w:rsidP="00AB4E7B">
            <w:pPr>
              <w:jc w:val="center"/>
            </w:pPr>
            <w:r>
              <w:t>Elements of</w:t>
            </w:r>
          </w:p>
          <w:p w:rsidR="00AB4E7B" w:rsidRDefault="00AB4E7B" w:rsidP="00AB4E7B">
            <w:pPr>
              <w:jc w:val="center"/>
            </w:pPr>
            <w:r>
              <w:t>a Lesson</w:t>
            </w:r>
          </w:p>
          <w:p w:rsidR="00AB4E7B" w:rsidRDefault="005C567D" w:rsidP="00AB4E7B">
            <w:pPr>
              <w:jc w:val="center"/>
            </w:pPr>
            <w:r>
              <w:rPr>
                <w:noProof/>
              </w:rPr>
              <mc:AlternateContent>
                <mc:Choice Requires="wps">
                  <w:drawing>
                    <wp:anchor distT="0" distB="0" distL="114300" distR="114300" simplePos="0" relativeHeight="251657216" behindDoc="0" locked="0" layoutInCell="1" allowOverlap="1" wp14:anchorId="7D6E408B" wp14:editId="09AF1E71">
                      <wp:simplePos x="0" y="0"/>
                      <wp:positionH relativeFrom="column">
                        <wp:posOffset>266700</wp:posOffset>
                      </wp:positionH>
                      <wp:positionV relativeFrom="paragraph">
                        <wp:posOffset>72390</wp:posOffset>
                      </wp:positionV>
                      <wp:extent cx="171450" cy="266700"/>
                      <wp:effectExtent l="19050" t="8255" r="19050" b="203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66700"/>
                              </a:xfrm>
                              <a:prstGeom prst="downArrow">
                                <a:avLst>
                                  <a:gd name="adj1" fmla="val 50000"/>
                                  <a:gd name="adj2" fmla="val 38889"/>
                                </a:avLst>
                              </a:prstGeom>
                              <a:solidFill>
                                <a:schemeClr val="tx1">
                                  <a:lumMod val="95000"/>
                                  <a:lumOff val="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1pt;margin-top:5.7pt;width:13.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" fillcolor="#0d0d0d [3069]">
                      <v:textbox style="layout-flow:vertical-ideographic"/>
                    </v:shape>
                  </w:pict>
                </mc:Fallback>
              </mc:AlternateContent>
            </w:r>
          </w:p>
        </w:tc>
        <w:tc>
          <w:tcPr>
            <w:tcW w:w="2770" w:type="dxa"/>
          </w:tcPr>
          <w:p w:rsidR="00AB4E7B" w:rsidRPr="00AB4E7B" w:rsidRDefault="00AB4E7B" w:rsidP="00AB4E7B">
            <w:pPr>
              <w:jc w:val="center"/>
              <w:rPr>
                <w:b/>
                <w:sz w:val="44"/>
                <w:szCs w:val="44"/>
              </w:rPr>
            </w:pPr>
            <w:r w:rsidRPr="00AB4E7B">
              <w:rPr>
                <w:b/>
                <w:sz w:val="44"/>
                <w:szCs w:val="44"/>
              </w:rPr>
              <w:t>Monday</w:t>
            </w:r>
          </w:p>
        </w:tc>
        <w:tc>
          <w:tcPr>
            <w:tcW w:w="3255" w:type="dxa"/>
          </w:tcPr>
          <w:p w:rsidR="00AB4E7B" w:rsidRPr="00AB4E7B" w:rsidRDefault="00AB4E7B" w:rsidP="00AB4E7B">
            <w:pPr>
              <w:jc w:val="center"/>
              <w:rPr>
                <w:b/>
                <w:sz w:val="44"/>
                <w:szCs w:val="44"/>
              </w:rPr>
            </w:pPr>
            <w:r w:rsidRPr="00AB4E7B">
              <w:rPr>
                <w:b/>
                <w:sz w:val="44"/>
                <w:szCs w:val="44"/>
              </w:rPr>
              <w:t>Tuesday</w:t>
            </w:r>
          </w:p>
        </w:tc>
        <w:tc>
          <w:tcPr>
            <w:tcW w:w="2463" w:type="dxa"/>
          </w:tcPr>
          <w:p w:rsidR="00AB4E7B" w:rsidRPr="00AB4E7B" w:rsidRDefault="00AB4E7B" w:rsidP="00AB4E7B">
            <w:pPr>
              <w:jc w:val="center"/>
              <w:rPr>
                <w:b/>
                <w:sz w:val="44"/>
                <w:szCs w:val="44"/>
              </w:rPr>
            </w:pPr>
            <w:r w:rsidRPr="00AB4E7B">
              <w:rPr>
                <w:b/>
                <w:sz w:val="44"/>
                <w:szCs w:val="44"/>
              </w:rPr>
              <w:t>Wednesday</w:t>
            </w:r>
          </w:p>
        </w:tc>
        <w:tc>
          <w:tcPr>
            <w:tcW w:w="2462" w:type="dxa"/>
          </w:tcPr>
          <w:p w:rsidR="00AB4E7B" w:rsidRPr="00AB4E7B" w:rsidRDefault="00AB4E7B" w:rsidP="00AB4E7B">
            <w:pPr>
              <w:jc w:val="center"/>
              <w:rPr>
                <w:b/>
                <w:sz w:val="44"/>
                <w:szCs w:val="44"/>
              </w:rPr>
            </w:pPr>
            <w:r w:rsidRPr="00AB4E7B">
              <w:rPr>
                <w:b/>
                <w:sz w:val="44"/>
                <w:szCs w:val="44"/>
              </w:rPr>
              <w:t>Thursday</w:t>
            </w:r>
          </w:p>
        </w:tc>
        <w:tc>
          <w:tcPr>
            <w:tcW w:w="2462" w:type="dxa"/>
          </w:tcPr>
          <w:p w:rsidR="00AB4E7B" w:rsidRPr="00AB4E7B" w:rsidRDefault="00AB4E7B" w:rsidP="00AB4E7B">
            <w:pPr>
              <w:jc w:val="center"/>
              <w:rPr>
                <w:b/>
                <w:sz w:val="44"/>
                <w:szCs w:val="44"/>
              </w:rPr>
            </w:pPr>
            <w:r w:rsidRPr="00AB4E7B">
              <w:rPr>
                <w:b/>
                <w:sz w:val="44"/>
                <w:szCs w:val="44"/>
              </w:rPr>
              <w:t>Friday</w:t>
            </w:r>
          </w:p>
        </w:tc>
      </w:tr>
      <w:tr w:rsidR="003E4730" w:rsidTr="00441D1C">
        <w:trPr>
          <w:trHeight w:val="1511"/>
        </w:trPr>
        <w:tc>
          <w:tcPr>
            <w:tcW w:w="1362" w:type="dxa"/>
          </w:tcPr>
          <w:p w:rsidR="003E4730" w:rsidRDefault="003E4730" w:rsidP="00441D1C">
            <w:r>
              <w:t>Objective/</w:t>
            </w:r>
          </w:p>
          <w:p w:rsidR="003E4730" w:rsidRDefault="003E4730" w:rsidP="00441D1C">
            <w:r>
              <w:t>Focus/</w:t>
            </w:r>
          </w:p>
          <w:p w:rsidR="003E4730" w:rsidRDefault="003E4730" w:rsidP="00441D1C">
            <w:r>
              <w:t xml:space="preserve">Essential </w:t>
            </w:r>
          </w:p>
          <w:p w:rsidR="003E4730" w:rsidRDefault="003E4730" w:rsidP="00441D1C">
            <w:r>
              <w:t>Question</w:t>
            </w:r>
          </w:p>
        </w:tc>
        <w:tc>
          <w:tcPr>
            <w:tcW w:w="2770" w:type="dxa"/>
          </w:tcPr>
          <w:p w:rsidR="003E4730" w:rsidRDefault="003E4730" w:rsidP="00F03D2C">
            <w:r>
              <w:t>Oceans</w:t>
            </w:r>
          </w:p>
          <w:p w:rsidR="003E4730" w:rsidRDefault="003E4730" w:rsidP="00F03D2C">
            <w:r>
              <w:t>ES 10</w:t>
            </w:r>
          </w:p>
        </w:tc>
        <w:tc>
          <w:tcPr>
            <w:tcW w:w="3255" w:type="dxa"/>
          </w:tcPr>
          <w:p w:rsidR="003E4730" w:rsidRDefault="003E4730" w:rsidP="00530F55">
            <w:r>
              <w:t>Oceans</w:t>
            </w:r>
          </w:p>
          <w:p w:rsidR="003E4730" w:rsidRDefault="003E4730" w:rsidP="00530F55">
            <w:r>
              <w:t>ES 10</w:t>
            </w:r>
          </w:p>
        </w:tc>
        <w:tc>
          <w:tcPr>
            <w:tcW w:w="2463" w:type="dxa"/>
          </w:tcPr>
          <w:p w:rsidR="003E4730" w:rsidRDefault="003E4730" w:rsidP="003A4814">
            <w:r>
              <w:t>Oceans</w:t>
            </w:r>
          </w:p>
          <w:p w:rsidR="003E4730" w:rsidRDefault="003E4730" w:rsidP="003A4814">
            <w:r>
              <w:t>ES10</w:t>
            </w:r>
          </w:p>
        </w:tc>
        <w:tc>
          <w:tcPr>
            <w:tcW w:w="2462" w:type="dxa"/>
          </w:tcPr>
          <w:p w:rsidR="003E4730" w:rsidRDefault="003E4730" w:rsidP="003A4814">
            <w:r>
              <w:t>Oceans</w:t>
            </w:r>
          </w:p>
          <w:p w:rsidR="003E4730" w:rsidRDefault="003E4730" w:rsidP="003A4814">
            <w:r>
              <w:t>ES 10</w:t>
            </w:r>
          </w:p>
        </w:tc>
        <w:tc>
          <w:tcPr>
            <w:tcW w:w="2462" w:type="dxa"/>
          </w:tcPr>
          <w:p w:rsidR="003E4730" w:rsidRDefault="00C830A1" w:rsidP="003A4814">
            <w:r>
              <w:t>Oceans</w:t>
            </w:r>
          </w:p>
          <w:p w:rsidR="00C830A1" w:rsidRDefault="00C830A1" w:rsidP="003A4814">
            <w:r>
              <w:t>ES 10</w:t>
            </w:r>
          </w:p>
        </w:tc>
      </w:tr>
      <w:tr w:rsidR="003E4730" w:rsidTr="005716D9">
        <w:trPr>
          <w:trHeight w:val="4695"/>
        </w:trPr>
        <w:tc>
          <w:tcPr>
            <w:tcW w:w="1362" w:type="dxa"/>
          </w:tcPr>
          <w:p w:rsidR="003E4730" w:rsidRDefault="003E4730" w:rsidP="00441D1C">
            <w:r>
              <w:t>Lesson/Act.</w:t>
            </w:r>
          </w:p>
          <w:p w:rsidR="003E4730" w:rsidRDefault="003E4730" w:rsidP="00441D1C">
            <w:r>
              <w:t>Type of Presentation</w:t>
            </w:r>
          </w:p>
        </w:tc>
        <w:tc>
          <w:tcPr>
            <w:tcW w:w="2770" w:type="dxa"/>
          </w:tcPr>
          <w:p w:rsidR="003E4730" w:rsidRPr="00EF41C0" w:rsidRDefault="003E4730" w:rsidP="00F03D2C">
            <w:r>
              <w:t xml:space="preserve">Today students will take notes on the Chesapeake Bay and the issues related to the oceans.  Students will have questions to answer at the end.  If time permits students will be given an article on coral reef bleaching.  </w:t>
            </w:r>
          </w:p>
        </w:tc>
        <w:tc>
          <w:tcPr>
            <w:tcW w:w="3255" w:type="dxa"/>
          </w:tcPr>
          <w:p w:rsidR="003E4730" w:rsidRDefault="003E4730" w:rsidP="005536AD">
            <w:r>
              <w:t xml:space="preserve">If students did not receive the coral reef bleaching article they will receive this.  We will discuss a little bit prior to handing this out.  Students will also be receiving The Perils of Plastic.  They will need to access the websites listed on the worksheet and view the videos.  They will need to complete and turn all work in.  </w:t>
            </w:r>
          </w:p>
        </w:tc>
        <w:tc>
          <w:tcPr>
            <w:tcW w:w="2463" w:type="dxa"/>
          </w:tcPr>
          <w:p w:rsidR="003E4730" w:rsidRDefault="003E4730" w:rsidP="003A4814">
            <w:r>
              <w:t xml:space="preserve">Today students will receive ocean acidification article and will need to read and answer the questions.  This will be a jigsaw group activity, as they will take turns reading and completing the work.  </w:t>
            </w:r>
            <w:r w:rsidR="00C830A1">
              <w:t xml:space="preserve">We will need all work completed and turned in.  </w:t>
            </w:r>
          </w:p>
        </w:tc>
        <w:tc>
          <w:tcPr>
            <w:tcW w:w="2462" w:type="dxa"/>
          </w:tcPr>
          <w:p w:rsidR="003E4730" w:rsidRDefault="00C830A1" w:rsidP="003A4814">
            <w:r>
              <w:t>Today students will view “Racing Extinction”, it highlights all the issues that we have covered and students have read about in this documentary by the discovery channel.  Students will have questions to answer!</w:t>
            </w:r>
          </w:p>
        </w:tc>
        <w:tc>
          <w:tcPr>
            <w:tcW w:w="2462" w:type="dxa"/>
          </w:tcPr>
          <w:p w:rsidR="003E4730" w:rsidRDefault="00C830A1" w:rsidP="003A4814">
            <w:r>
              <w:t>Today students will</w:t>
            </w:r>
            <w:r>
              <w:t xml:space="preserve"> continue to</w:t>
            </w:r>
            <w:r>
              <w:t xml:space="preserve"> view “Racing Extinction”, it highlights all the issues that we have covered and students have read about in this documentary by the discovery channel.  Students will have questions to answer!</w:t>
            </w:r>
          </w:p>
          <w:p w:rsidR="00C830A1" w:rsidRDefault="00C830A1" w:rsidP="003A4814"/>
          <w:p w:rsidR="00C830A1" w:rsidRPr="00EF41C0" w:rsidRDefault="00C830A1" w:rsidP="003A4814">
            <w:r>
              <w:t xml:space="preserve">We will have a </w:t>
            </w:r>
            <w:proofErr w:type="spellStart"/>
            <w:r>
              <w:t>followup</w:t>
            </w:r>
            <w:proofErr w:type="spellEnd"/>
            <w:r>
              <w:t xml:space="preserve"> discussion and students will need to turn in their completed question sheet</w:t>
            </w:r>
          </w:p>
        </w:tc>
      </w:tr>
      <w:tr w:rsidR="003E4730" w:rsidTr="007A1F1B">
        <w:trPr>
          <w:trHeight w:val="863"/>
        </w:trPr>
        <w:tc>
          <w:tcPr>
            <w:tcW w:w="1362" w:type="dxa"/>
          </w:tcPr>
          <w:p w:rsidR="003E4730" w:rsidRDefault="003E4730" w:rsidP="00441D1C">
            <w:r>
              <w:t>Evaluation</w:t>
            </w:r>
          </w:p>
        </w:tc>
        <w:tc>
          <w:tcPr>
            <w:tcW w:w="2770" w:type="dxa"/>
          </w:tcPr>
          <w:p w:rsidR="003E4730" w:rsidRDefault="003E4730" w:rsidP="00F03D2C">
            <w:r>
              <w:t>Notes and completed question sheet</w:t>
            </w:r>
          </w:p>
        </w:tc>
        <w:tc>
          <w:tcPr>
            <w:tcW w:w="3255" w:type="dxa"/>
          </w:tcPr>
          <w:p w:rsidR="003E4730" w:rsidRDefault="003E4730" w:rsidP="005536AD">
            <w:r>
              <w:t>Coral reef bleaching sheet and the perils of plastic work</w:t>
            </w:r>
          </w:p>
        </w:tc>
        <w:tc>
          <w:tcPr>
            <w:tcW w:w="2463" w:type="dxa"/>
          </w:tcPr>
          <w:p w:rsidR="003E4730" w:rsidRDefault="00C830A1" w:rsidP="003A4814">
            <w:r>
              <w:t>Ocean acidification group activity</w:t>
            </w:r>
          </w:p>
        </w:tc>
        <w:tc>
          <w:tcPr>
            <w:tcW w:w="2462" w:type="dxa"/>
          </w:tcPr>
          <w:p w:rsidR="003E4730" w:rsidRDefault="00C830A1" w:rsidP="003A4814">
            <w:r>
              <w:t>Video participation</w:t>
            </w:r>
          </w:p>
        </w:tc>
        <w:tc>
          <w:tcPr>
            <w:tcW w:w="2462" w:type="dxa"/>
          </w:tcPr>
          <w:p w:rsidR="003E4730" w:rsidRDefault="00C830A1" w:rsidP="003A4814">
            <w:r>
              <w:t>Video participation and completed sheet</w:t>
            </w:r>
          </w:p>
        </w:tc>
      </w:tr>
      <w:tr w:rsidR="003E4730" w:rsidTr="00441D1C">
        <w:trPr>
          <w:trHeight w:val="803"/>
        </w:trPr>
        <w:tc>
          <w:tcPr>
            <w:tcW w:w="1362" w:type="dxa"/>
          </w:tcPr>
          <w:p w:rsidR="003E4730" w:rsidRDefault="003E4730" w:rsidP="00441D1C">
            <w:r>
              <w:t>Extension/</w:t>
            </w:r>
          </w:p>
          <w:p w:rsidR="003E4730" w:rsidRDefault="003E4730" w:rsidP="00441D1C">
            <w:r>
              <w:t>Homework</w:t>
            </w:r>
          </w:p>
        </w:tc>
        <w:tc>
          <w:tcPr>
            <w:tcW w:w="2770" w:type="dxa"/>
          </w:tcPr>
          <w:p w:rsidR="003E4730" w:rsidRDefault="003E4730" w:rsidP="00F03D2C">
            <w:r w:rsidRPr="007D3C87">
              <w:t>Review notes</w:t>
            </w:r>
          </w:p>
        </w:tc>
        <w:tc>
          <w:tcPr>
            <w:tcW w:w="3255" w:type="dxa"/>
          </w:tcPr>
          <w:p w:rsidR="003E4730" w:rsidRDefault="003E4730" w:rsidP="005536AD">
            <w:r>
              <w:t>Review notes</w:t>
            </w:r>
          </w:p>
        </w:tc>
        <w:tc>
          <w:tcPr>
            <w:tcW w:w="2463" w:type="dxa"/>
          </w:tcPr>
          <w:p w:rsidR="003E4730" w:rsidRDefault="003E4730" w:rsidP="003A4814">
            <w:r>
              <w:t>Review notes</w:t>
            </w:r>
          </w:p>
        </w:tc>
        <w:tc>
          <w:tcPr>
            <w:tcW w:w="2462" w:type="dxa"/>
          </w:tcPr>
          <w:p w:rsidR="003E4730" w:rsidRDefault="003E4730">
            <w:r w:rsidRPr="007D3C87">
              <w:t>Review notes</w:t>
            </w:r>
          </w:p>
        </w:tc>
        <w:tc>
          <w:tcPr>
            <w:tcW w:w="2462" w:type="dxa"/>
          </w:tcPr>
          <w:p w:rsidR="003E4730" w:rsidRDefault="00C830A1">
            <w:r>
              <w:t>Review notes test next week!</w:t>
            </w:r>
          </w:p>
        </w:tc>
      </w:tr>
    </w:tbl>
    <w:p w:rsidR="00AB4E7B" w:rsidRDefault="00AB4E7B"/>
    <w:sectPr w:rsidR="00AB4E7B" w:rsidSect="00AB4E7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21D" w:rsidRDefault="00F5321D" w:rsidP="00AF7BD6">
      <w:pPr>
        <w:spacing w:after="0" w:line="240" w:lineRule="auto"/>
      </w:pPr>
      <w:r>
        <w:separator/>
      </w:r>
    </w:p>
  </w:endnote>
  <w:endnote w:type="continuationSeparator" w:id="0">
    <w:p w:rsidR="00F5321D" w:rsidRDefault="00F5321D" w:rsidP="00AF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21D" w:rsidRDefault="00F5321D" w:rsidP="00AF7BD6">
      <w:pPr>
        <w:spacing w:after="0" w:line="240" w:lineRule="auto"/>
      </w:pPr>
      <w:r>
        <w:separator/>
      </w:r>
    </w:p>
  </w:footnote>
  <w:footnote w:type="continuationSeparator" w:id="0">
    <w:p w:rsidR="00F5321D" w:rsidRDefault="00F5321D" w:rsidP="00AF7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307B1"/>
    <w:multiLevelType w:val="hybridMultilevel"/>
    <w:tmpl w:val="7198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7B"/>
    <w:rsid w:val="00017B74"/>
    <w:rsid w:val="00035D1A"/>
    <w:rsid w:val="00061850"/>
    <w:rsid w:val="00065ACE"/>
    <w:rsid w:val="00082116"/>
    <w:rsid w:val="00093D50"/>
    <w:rsid w:val="000D1859"/>
    <w:rsid w:val="000D4E4A"/>
    <w:rsid w:val="000E2703"/>
    <w:rsid w:val="00121BBC"/>
    <w:rsid w:val="001535CF"/>
    <w:rsid w:val="00185F29"/>
    <w:rsid w:val="00191C75"/>
    <w:rsid w:val="001B4E2E"/>
    <w:rsid w:val="001D56FD"/>
    <w:rsid w:val="001E1075"/>
    <w:rsid w:val="001F66D3"/>
    <w:rsid w:val="00221A57"/>
    <w:rsid w:val="00273F6E"/>
    <w:rsid w:val="002A0503"/>
    <w:rsid w:val="002D4B5D"/>
    <w:rsid w:val="0032649B"/>
    <w:rsid w:val="003507E8"/>
    <w:rsid w:val="003565D8"/>
    <w:rsid w:val="00362771"/>
    <w:rsid w:val="00373C47"/>
    <w:rsid w:val="003A4814"/>
    <w:rsid w:val="003A75FC"/>
    <w:rsid w:val="003D50D5"/>
    <w:rsid w:val="003D515B"/>
    <w:rsid w:val="003D6E15"/>
    <w:rsid w:val="003E4730"/>
    <w:rsid w:val="003E73DA"/>
    <w:rsid w:val="00402A02"/>
    <w:rsid w:val="00407372"/>
    <w:rsid w:val="004177F1"/>
    <w:rsid w:val="00432142"/>
    <w:rsid w:val="0043362A"/>
    <w:rsid w:val="00441D1C"/>
    <w:rsid w:val="00443C82"/>
    <w:rsid w:val="00450CE4"/>
    <w:rsid w:val="00492A32"/>
    <w:rsid w:val="00515317"/>
    <w:rsid w:val="00524DC5"/>
    <w:rsid w:val="00530F55"/>
    <w:rsid w:val="0053655F"/>
    <w:rsid w:val="005536AD"/>
    <w:rsid w:val="00556DCC"/>
    <w:rsid w:val="00562909"/>
    <w:rsid w:val="00567C4B"/>
    <w:rsid w:val="005716D9"/>
    <w:rsid w:val="005A4D2C"/>
    <w:rsid w:val="005A757A"/>
    <w:rsid w:val="005C567D"/>
    <w:rsid w:val="005D2FA0"/>
    <w:rsid w:val="005E5291"/>
    <w:rsid w:val="005F2A02"/>
    <w:rsid w:val="005F6E50"/>
    <w:rsid w:val="0067436C"/>
    <w:rsid w:val="006940EE"/>
    <w:rsid w:val="006D5206"/>
    <w:rsid w:val="006F0DDE"/>
    <w:rsid w:val="007032EB"/>
    <w:rsid w:val="007045B1"/>
    <w:rsid w:val="00732FBC"/>
    <w:rsid w:val="00740C30"/>
    <w:rsid w:val="0075482E"/>
    <w:rsid w:val="00757A49"/>
    <w:rsid w:val="00775106"/>
    <w:rsid w:val="00791987"/>
    <w:rsid w:val="00792E4E"/>
    <w:rsid w:val="007A1F1B"/>
    <w:rsid w:val="007A65F9"/>
    <w:rsid w:val="007A7C68"/>
    <w:rsid w:val="007C6BE6"/>
    <w:rsid w:val="00824AEC"/>
    <w:rsid w:val="00840378"/>
    <w:rsid w:val="00842C66"/>
    <w:rsid w:val="008639F2"/>
    <w:rsid w:val="0088474A"/>
    <w:rsid w:val="00884CAC"/>
    <w:rsid w:val="008A0CE6"/>
    <w:rsid w:val="008B75F4"/>
    <w:rsid w:val="008E20BA"/>
    <w:rsid w:val="008E7366"/>
    <w:rsid w:val="008F56EF"/>
    <w:rsid w:val="00976C4D"/>
    <w:rsid w:val="0098576A"/>
    <w:rsid w:val="0099540E"/>
    <w:rsid w:val="009E67AF"/>
    <w:rsid w:val="009F6838"/>
    <w:rsid w:val="009F6863"/>
    <w:rsid w:val="00A24DC1"/>
    <w:rsid w:val="00A25128"/>
    <w:rsid w:val="00A33297"/>
    <w:rsid w:val="00A65969"/>
    <w:rsid w:val="00AB4E7B"/>
    <w:rsid w:val="00AD523F"/>
    <w:rsid w:val="00AF7BD6"/>
    <w:rsid w:val="00B02261"/>
    <w:rsid w:val="00B058B1"/>
    <w:rsid w:val="00B22641"/>
    <w:rsid w:val="00B4064C"/>
    <w:rsid w:val="00B6733F"/>
    <w:rsid w:val="00B7409D"/>
    <w:rsid w:val="00B9444F"/>
    <w:rsid w:val="00B97749"/>
    <w:rsid w:val="00BA2B60"/>
    <w:rsid w:val="00BA7776"/>
    <w:rsid w:val="00BC6342"/>
    <w:rsid w:val="00BC6E43"/>
    <w:rsid w:val="00C133A7"/>
    <w:rsid w:val="00C178D4"/>
    <w:rsid w:val="00C830A1"/>
    <w:rsid w:val="00C83CCA"/>
    <w:rsid w:val="00C9601E"/>
    <w:rsid w:val="00CA2AE0"/>
    <w:rsid w:val="00CA6826"/>
    <w:rsid w:val="00CC237E"/>
    <w:rsid w:val="00D172ED"/>
    <w:rsid w:val="00D53340"/>
    <w:rsid w:val="00D84B86"/>
    <w:rsid w:val="00DA1B1A"/>
    <w:rsid w:val="00DD65F8"/>
    <w:rsid w:val="00DF5483"/>
    <w:rsid w:val="00E1001D"/>
    <w:rsid w:val="00E4425F"/>
    <w:rsid w:val="00E70073"/>
    <w:rsid w:val="00ED1204"/>
    <w:rsid w:val="00EF3EB2"/>
    <w:rsid w:val="00EF41C0"/>
    <w:rsid w:val="00F503EC"/>
    <w:rsid w:val="00F5321D"/>
    <w:rsid w:val="00F65ED6"/>
    <w:rsid w:val="00F83E17"/>
    <w:rsid w:val="00FA2278"/>
    <w:rsid w:val="00FA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E4A"/>
    <w:pPr>
      <w:ind w:left="720"/>
      <w:contextualSpacing/>
    </w:pPr>
  </w:style>
  <w:style w:type="paragraph" w:styleId="BalloonText">
    <w:name w:val="Balloon Text"/>
    <w:basedOn w:val="Normal"/>
    <w:link w:val="BalloonTextChar"/>
    <w:uiPriority w:val="99"/>
    <w:semiHidden/>
    <w:unhideWhenUsed/>
    <w:rsid w:val="00F65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ED6"/>
    <w:rPr>
      <w:rFonts w:ascii="Segoe UI" w:hAnsi="Segoe UI" w:cs="Segoe UI"/>
      <w:sz w:val="18"/>
      <w:szCs w:val="18"/>
    </w:rPr>
  </w:style>
  <w:style w:type="character" w:styleId="Hyperlink">
    <w:name w:val="Hyperlink"/>
    <w:basedOn w:val="DefaultParagraphFont"/>
    <w:uiPriority w:val="99"/>
    <w:unhideWhenUsed/>
    <w:rsid w:val="003507E8"/>
    <w:rPr>
      <w:color w:val="0000FF" w:themeColor="hyperlink"/>
      <w:u w:val="single"/>
    </w:rPr>
  </w:style>
  <w:style w:type="paragraph" w:styleId="Header">
    <w:name w:val="header"/>
    <w:basedOn w:val="Normal"/>
    <w:link w:val="HeaderChar"/>
    <w:uiPriority w:val="99"/>
    <w:unhideWhenUsed/>
    <w:rsid w:val="00AF7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BD6"/>
  </w:style>
  <w:style w:type="paragraph" w:styleId="Footer">
    <w:name w:val="footer"/>
    <w:basedOn w:val="Normal"/>
    <w:link w:val="FooterChar"/>
    <w:uiPriority w:val="99"/>
    <w:unhideWhenUsed/>
    <w:rsid w:val="00AF7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B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E4A"/>
    <w:pPr>
      <w:ind w:left="720"/>
      <w:contextualSpacing/>
    </w:pPr>
  </w:style>
  <w:style w:type="paragraph" w:styleId="BalloonText">
    <w:name w:val="Balloon Text"/>
    <w:basedOn w:val="Normal"/>
    <w:link w:val="BalloonTextChar"/>
    <w:uiPriority w:val="99"/>
    <w:semiHidden/>
    <w:unhideWhenUsed/>
    <w:rsid w:val="00F65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ED6"/>
    <w:rPr>
      <w:rFonts w:ascii="Segoe UI" w:hAnsi="Segoe UI" w:cs="Segoe UI"/>
      <w:sz w:val="18"/>
      <w:szCs w:val="18"/>
    </w:rPr>
  </w:style>
  <w:style w:type="character" w:styleId="Hyperlink">
    <w:name w:val="Hyperlink"/>
    <w:basedOn w:val="DefaultParagraphFont"/>
    <w:uiPriority w:val="99"/>
    <w:unhideWhenUsed/>
    <w:rsid w:val="003507E8"/>
    <w:rPr>
      <w:color w:val="0000FF" w:themeColor="hyperlink"/>
      <w:u w:val="single"/>
    </w:rPr>
  </w:style>
  <w:style w:type="paragraph" w:styleId="Header">
    <w:name w:val="header"/>
    <w:basedOn w:val="Normal"/>
    <w:link w:val="HeaderChar"/>
    <w:uiPriority w:val="99"/>
    <w:unhideWhenUsed/>
    <w:rsid w:val="00AF7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BD6"/>
  </w:style>
  <w:style w:type="paragraph" w:styleId="Footer">
    <w:name w:val="footer"/>
    <w:basedOn w:val="Normal"/>
    <w:link w:val="FooterChar"/>
    <w:uiPriority w:val="99"/>
    <w:unhideWhenUsed/>
    <w:rsid w:val="00AF7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5A0C6EF589A448DFADA05047D045F" ma:contentTypeVersion="0" ma:contentTypeDescription="Create a new document." ma:contentTypeScope="" ma:versionID="0bc7ab2d40de13cb6058fee62385319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36BBAF-F32A-49BB-BEA2-84A08051EF61}"/>
</file>

<file path=customXml/itemProps2.xml><?xml version="1.0" encoding="utf-8"?>
<ds:datastoreItem xmlns:ds="http://schemas.openxmlformats.org/officeDocument/2006/customXml" ds:itemID="{C8FB0CCC-D0DE-4D3E-A45E-E3BEA77C8237}"/>
</file>

<file path=customXml/itemProps3.xml><?xml version="1.0" encoding="utf-8"?>
<ds:datastoreItem xmlns:ds="http://schemas.openxmlformats.org/officeDocument/2006/customXml" ds:itemID="{2DDF1E2F-6DB7-4C40-8CAA-2D245928A076}"/>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Kayala Jordan</cp:lastModifiedBy>
  <cp:revision>2</cp:revision>
  <cp:lastPrinted>2015-10-14T12:12:00Z</cp:lastPrinted>
  <dcterms:created xsi:type="dcterms:W3CDTF">2017-03-14T20:50:00Z</dcterms:created>
  <dcterms:modified xsi:type="dcterms:W3CDTF">2017-03-14T20:50:00Z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0x0101004E75A0C6EF589A448DFADA05047D045F</vt:lpwstr>
  </property>
</Properties>
</file>